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D3" w:rsidRPr="00A83DEA" w:rsidRDefault="00A21DD3" w:rsidP="00A21DD3">
      <w:pPr>
        <w:suppressAutoHyphens/>
        <w:ind w:left="4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Перечню и формам документов, представляемых кандидатами и избирательными объединениями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A21DD3" w:rsidRPr="00A83DEA" w:rsidRDefault="00A21DD3" w:rsidP="00A21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Calibri" w:hAnsi="Courier New" w:cs="Courier New"/>
          <w:sz w:val="20"/>
          <w:szCs w:val="20"/>
        </w:rPr>
      </w:pPr>
    </w:p>
    <w:p w:rsidR="00A21DD3" w:rsidRPr="00DF3E97" w:rsidRDefault="00A21DD3" w:rsidP="00A21DD3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DD3" w:rsidRPr="00DF3E97" w:rsidRDefault="00A21DD3" w:rsidP="00A21DD3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В территориальную избирательную комиссию,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Милославского района Рязанской области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D3" w:rsidRDefault="00A21DD3" w:rsidP="00A21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8"/>
      <w:bookmarkEnd w:id="0"/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О реквизитах специального избирательного счета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в__________________________________________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(наименование филиала Сбербанка России)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 xml:space="preserve">    Избирательное объединение/кандидат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1DD3" w:rsidRPr="00A21DD3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3E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3E97">
        <w:rPr>
          <w:rFonts w:ascii="Times New Roman" w:hAnsi="Times New Roman" w:cs="Times New Roman"/>
          <w:sz w:val="24"/>
          <w:szCs w:val="24"/>
        </w:rPr>
        <w:t xml:space="preserve"> </w:t>
      </w:r>
      <w:r w:rsidRPr="00A21DD3"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объединения/фамилия,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1DD3">
        <w:rPr>
          <w:rFonts w:ascii="Times New Roman" w:hAnsi="Times New Roman" w:cs="Times New Roman"/>
          <w:sz w:val="20"/>
          <w:szCs w:val="20"/>
        </w:rPr>
        <w:t>кандидата)</w:t>
      </w:r>
    </w:p>
    <w:p w:rsidR="00A21DD3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сообщает  о  том,  что  для  проведения  избирательной  кампании по выборам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E97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Думы Милославского муниципального округа Рязанской области первого созыва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1DD3" w:rsidRPr="00A21DD3" w:rsidRDefault="00A21DD3" w:rsidP="00A21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1DD3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A21DD3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D3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3E9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3E97">
        <w:rPr>
          <w:rFonts w:ascii="Times New Roman" w:hAnsi="Times New Roman" w:cs="Times New Roman"/>
          <w:sz w:val="24"/>
          <w:szCs w:val="24"/>
        </w:rPr>
        <w:t>_______ 20__ года открыт специальный избирательный счет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1DD3" w:rsidRPr="00A21DD3" w:rsidRDefault="00A21DD3" w:rsidP="00A21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1DD3">
        <w:rPr>
          <w:rFonts w:ascii="Times New Roman" w:hAnsi="Times New Roman" w:cs="Times New Roman"/>
          <w:sz w:val="20"/>
          <w:szCs w:val="20"/>
        </w:rPr>
        <w:t>(номер специального избирательного счета,</w:t>
      </w:r>
      <w:proofErr w:type="gramEnd"/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21DD3" w:rsidRPr="00A21DD3" w:rsidRDefault="00A21DD3" w:rsidP="00A21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1DD3">
        <w:rPr>
          <w:rFonts w:ascii="Times New Roman" w:hAnsi="Times New Roman" w:cs="Times New Roman"/>
          <w:sz w:val="20"/>
          <w:szCs w:val="20"/>
        </w:rPr>
        <w:t>наименование и адрес филиала Сбербанка России, где открыт специальный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1DD3">
        <w:rPr>
          <w:rFonts w:ascii="Times New Roman" w:hAnsi="Times New Roman" w:cs="Times New Roman"/>
          <w:sz w:val="20"/>
          <w:szCs w:val="20"/>
        </w:rPr>
        <w:t>избирательный счет)</w:t>
      </w:r>
    </w:p>
    <w:p w:rsidR="00A21DD3" w:rsidRPr="00A21DD3" w:rsidRDefault="00A21DD3" w:rsidP="00A21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1DD3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 xml:space="preserve">избирательного объединения по </w:t>
      </w:r>
      <w:proofErr w:type="gramStart"/>
      <w:r w:rsidRPr="00DF3E97"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>вопросам/кандидат/уполномоченный</w:t>
      </w:r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 xml:space="preserve">представитель кандидата по </w:t>
      </w:r>
      <w:proofErr w:type="gramStart"/>
      <w:r w:rsidRPr="00DF3E97"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</w:p>
    <w:p w:rsidR="00A21DD3" w:rsidRPr="00DF3E97" w:rsidRDefault="00A21DD3" w:rsidP="00A21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97">
        <w:rPr>
          <w:rFonts w:ascii="Times New Roman" w:hAnsi="Times New Roman" w:cs="Times New Roman"/>
          <w:sz w:val="24"/>
          <w:szCs w:val="24"/>
        </w:rPr>
        <w:t xml:space="preserve">вопросам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1" w:name="_GoBack"/>
      <w:bookmarkEnd w:id="1"/>
      <w:r w:rsidRPr="00DF3E9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741FE" w:rsidRDefault="00A21DD3" w:rsidP="00A21DD3">
      <w:r w:rsidRPr="00CF54EB">
        <w:rPr>
          <w:rFonts w:ascii="Courier New" w:hAnsi="Courier New" w:cs="Courier New"/>
          <w:sz w:val="20"/>
        </w:rPr>
        <w:t xml:space="preserve">                                       (фамилия, инициалы, подпись, дата)</w:t>
      </w:r>
      <w:r w:rsidRPr="00A83DEA">
        <w:rPr>
          <w:rFonts w:ascii="Calibri" w:eastAsia="Times New Roman" w:hAnsi="Calibri" w:cs="Times New Roman"/>
        </w:rPr>
        <w:tab/>
      </w:r>
    </w:p>
    <w:sectPr w:rsidR="0097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D3"/>
    <w:rsid w:val="009741FE"/>
    <w:rsid w:val="00A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2025-05-29T07:48:00Z</dcterms:created>
  <dcterms:modified xsi:type="dcterms:W3CDTF">2025-05-29T07:52:00Z</dcterms:modified>
</cp:coreProperties>
</file>