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9D" w:rsidRPr="00633D8E" w:rsidRDefault="0033651B" w:rsidP="0033651B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E489D" w:rsidTr="00DE489D">
        <w:tc>
          <w:tcPr>
            <w:tcW w:w="4503" w:type="dxa"/>
          </w:tcPr>
          <w:p w:rsidR="00DE489D" w:rsidRDefault="00DE489D" w:rsidP="00727ABE">
            <w:pPr>
              <w:spacing w:after="360"/>
              <w:jc w:val="center"/>
              <w:rPr>
                <w:b/>
                <w:bCs/>
                <w:sz w:val="26"/>
                <w:szCs w:val="26"/>
              </w:rPr>
            </w:pPr>
            <w:bookmarkStart w:id="0" w:name="_GoBack" w:colFirst="1" w:colLast="1"/>
          </w:p>
        </w:tc>
        <w:tc>
          <w:tcPr>
            <w:tcW w:w="4961" w:type="dxa"/>
          </w:tcPr>
          <w:p w:rsidR="00DE489D" w:rsidRPr="00DE489D" w:rsidRDefault="00DE489D" w:rsidP="00727ABE">
            <w:pPr>
              <w:spacing w:after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89D"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№ 2 к Перечню и формам документов, представляемых кандидатами, уполномоченными представителями избирательных объединений в Территориальную избирательную комиссию Милославского района  Рязанской области при проведении </w:t>
            </w:r>
            <w:proofErr w:type="gramStart"/>
            <w:r w:rsidRPr="00DE489D">
              <w:rPr>
                <w:rFonts w:ascii="Times New Roman" w:hAnsi="Times New Roman"/>
                <w:bCs/>
                <w:sz w:val="24"/>
                <w:szCs w:val="24"/>
              </w:rPr>
              <w:t>выборов главы муниципального образования  сельских поселений Милославского муниципального района  Рязанской области</w:t>
            </w:r>
            <w:proofErr w:type="gramEnd"/>
          </w:p>
          <w:p w:rsidR="00DE489D" w:rsidRDefault="00DE489D" w:rsidP="00727ABE">
            <w:pPr>
              <w:spacing w:after="360"/>
              <w:jc w:val="both"/>
              <w:rPr>
                <w:b/>
                <w:bCs/>
                <w:sz w:val="26"/>
                <w:szCs w:val="26"/>
              </w:rPr>
            </w:pPr>
            <w:r w:rsidRPr="00DE489D">
              <w:rPr>
                <w:rFonts w:ascii="Times New Roman" w:hAnsi="Times New Roman"/>
                <w:bCs/>
                <w:sz w:val="24"/>
                <w:szCs w:val="24"/>
              </w:rPr>
              <w:t>(рекомендуемая форма)</w:t>
            </w:r>
          </w:p>
        </w:tc>
      </w:tr>
      <w:bookmarkEnd w:id="0"/>
    </w:tbl>
    <w:p w:rsidR="00F17F73" w:rsidRPr="00633D8E" w:rsidRDefault="00F17F73" w:rsidP="0033651B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17F73" w:rsidRPr="00633D8E" w:rsidRDefault="00F17F73" w:rsidP="0033651B">
      <w:pPr>
        <w:tabs>
          <w:tab w:val="left" w:pos="4680"/>
        </w:tabs>
        <w:spacing w:after="200" w:line="276" w:lineRule="auto"/>
        <w:ind w:left="450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В территориальную избирательную комиссию </w:t>
      </w:r>
      <w:r w:rsidR="0033651B">
        <w:rPr>
          <w:rFonts w:ascii="Times New Roman" w:eastAsia="Calibri" w:hAnsi="Times New Roman" w:cs="Times New Roman"/>
        </w:rPr>
        <w:t xml:space="preserve">Милославского </w:t>
      </w:r>
      <w:r w:rsidRPr="00633D8E">
        <w:rPr>
          <w:rFonts w:ascii="Times New Roman" w:eastAsia="Calibri" w:hAnsi="Times New Roman" w:cs="Times New Roman"/>
        </w:rPr>
        <w:t>района Рязанской области от кандидата на должность _________________</w:t>
      </w:r>
      <w:r w:rsidR="0033651B">
        <w:rPr>
          <w:rFonts w:ascii="Times New Roman" w:eastAsia="Calibri" w:hAnsi="Times New Roman" w:cs="Times New Roman"/>
        </w:rPr>
        <w:t>_____________</w:t>
      </w:r>
      <w:r w:rsidRPr="00633D8E">
        <w:rPr>
          <w:rFonts w:ascii="Times New Roman" w:eastAsia="Calibri" w:hAnsi="Times New Roman" w:cs="Times New Roman"/>
        </w:rPr>
        <w:t>____________ ____________________________________________________________________________________            гражданина Российской Федерации</w:t>
      </w:r>
    </w:p>
    <w:p w:rsidR="00F17F73" w:rsidRPr="00633D8E" w:rsidRDefault="00F17F73" w:rsidP="0033651B">
      <w:pPr>
        <w:tabs>
          <w:tab w:val="left" w:pos="4680"/>
        </w:tabs>
        <w:spacing w:after="0" w:line="276" w:lineRule="auto"/>
        <w:ind w:left="450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______________________________________</w:t>
      </w:r>
    </w:p>
    <w:p w:rsidR="00F17F73" w:rsidRPr="00633D8E" w:rsidRDefault="00F17F73" w:rsidP="0033651B">
      <w:pPr>
        <w:tabs>
          <w:tab w:val="left" w:pos="4680"/>
        </w:tabs>
        <w:spacing w:after="0" w:line="276" w:lineRule="auto"/>
        <w:ind w:left="450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 xml:space="preserve">           (фамилия, имя, отчество кандидата)</w:t>
      </w:r>
    </w:p>
    <w:p w:rsidR="0033651B" w:rsidRDefault="0033651B" w:rsidP="00F17F73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</w:p>
    <w:p w:rsidR="00F17F73" w:rsidRPr="00633D8E" w:rsidRDefault="00F17F73" w:rsidP="00F17F73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633D8E">
        <w:rPr>
          <w:rFonts w:ascii="Times New Roman" w:eastAsia="Calibri" w:hAnsi="Times New Roman" w:cs="Times New Roman"/>
          <w:b/>
          <w:bCs/>
          <w:iCs/>
        </w:rPr>
        <w:t xml:space="preserve">Заявление </w:t>
      </w:r>
    </w:p>
    <w:p w:rsidR="00F17F73" w:rsidRPr="00633D8E" w:rsidRDefault="00F17F73" w:rsidP="00F17F73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633D8E">
        <w:rPr>
          <w:rFonts w:ascii="Times New Roman" w:eastAsia="Calibri" w:hAnsi="Times New Roman" w:cs="Times New Roman"/>
          <w:b/>
          <w:bCs/>
          <w:iCs/>
        </w:rPr>
        <w:t>о назначении уполномоченного представителя по финансовым вопросам</w:t>
      </w:r>
    </w:p>
    <w:p w:rsidR="00F17F73" w:rsidRPr="00633D8E" w:rsidRDefault="00F17F73" w:rsidP="00F17F7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17F73" w:rsidRPr="00633D8E" w:rsidRDefault="00F17F73" w:rsidP="00F17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В соответствии со статьей 31 Закона Рязанской области от 05.08.2011 № 64-ОЗ «О выборах главы муниципального образования в Рязанской области», я _______________________________________________________________________________,</w:t>
      </w:r>
    </w:p>
    <w:p w:rsidR="00F17F73" w:rsidRPr="00633D8E" w:rsidRDefault="00F17F73" w:rsidP="00F17F73">
      <w:pPr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633D8E">
        <w:rPr>
          <w:rFonts w:ascii="Times New Roman" w:eastAsia="Calibri" w:hAnsi="Times New Roman" w:cs="Times New Roman"/>
          <w:vertAlign w:val="superscript"/>
        </w:rPr>
        <w:t>(фамилия, имя, отчество кандидата)</w:t>
      </w:r>
    </w:p>
    <w:p w:rsidR="00F17F73" w:rsidRPr="00633D8E" w:rsidRDefault="00F17F73" w:rsidP="0033651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t>Выдвинуты</w:t>
      </w:r>
      <w:proofErr w:type="gramStart"/>
      <w:r w:rsidRPr="00633D8E">
        <w:rPr>
          <w:rFonts w:ascii="Times New Roman" w:eastAsia="Calibri" w:hAnsi="Times New Roman" w:cs="Times New Roman"/>
        </w:rPr>
        <w:t>й(</w:t>
      </w:r>
      <w:proofErr w:type="gramEnd"/>
      <w:r w:rsidRPr="00633D8E">
        <w:rPr>
          <w:rFonts w:ascii="Times New Roman" w:eastAsia="Calibri" w:hAnsi="Times New Roman" w:cs="Times New Roman"/>
        </w:rPr>
        <w:t>-</w:t>
      </w:r>
      <w:proofErr w:type="spellStart"/>
      <w:r w:rsidRPr="00633D8E">
        <w:rPr>
          <w:rFonts w:ascii="Times New Roman" w:eastAsia="Calibri" w:hAnsi="Times New Roman" w:cs="Times New Roman"/>
        </w:rPr>
        <w:t>ая</w:t>
      </w:r>
      <w:proofErr w:type="spellEnd"/>
      <w:r w:rsidRPr="00633D8E">
        <w:rPr>
          <w:rFonts w:ascii="Times New Roman" w:eastAsia="Calibri" w:hAnsi="Times New Roman" w:cs="Times New Roman"/>
        </w:rPr>
        <w:t>) кандидатом на должность __________</w:t>
      </w:r>
      <w:r w:rsidR="0033651B">
        <w:rPr>
          <w:rFonts w:ascii="Times New Roman" w:eastAsia="Calibri" w:hAnsi="Times New Roman" w:cs="Times New Roman"/>
        </w:rPr>
        <w:t>________</w:t>
      </w:r>
      <w:r w:rsidRPr="00633D8E">
        <w:rPr>
          <w:rFonts w:ascii="Times New Roman" w:eastAsia="Calibri" w:hAnsi="Times New Roman" w:cs="Times New Roman"/>
        </w:rPr>
        <w:t>_____________________________ ___________________________________________________, назначаю уполномоченного представителя по финансовым вопросам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F17F73" w:rsidRPr="00633D8E" w:rsidTr="009D3FAB"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proofErr w:type="gramStart"/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(фамилия, имя, отчество, дата рождения, серия и номер паспорта</w:t>
            </w:r>
            <w:proofErr w:type="gramEnd"/>
          </w:p>
        </w:tc>
      </w:tr>
      <w:tr w:rsidR="00F17F73" w:rsidRPr="00633D8E" w:rsidTr="009D3FAB"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 xml:space="preserve">или документа, заменяющего паспорт гражданина, и дата его выдачи, наименование и код выдавшего его органа, </w:t>
            </w:r>
          </w:p>
        </w:tc>
      </w:tr>
      <w:tr w:rsidR="00F17F73" w:rsidRPr="00633D8E" w:rsidTr="009D3FAB">
        <w:trPr>
          <w:trHeight w:val="393"/>
        </w:trPr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адрес места жительства),</w:t>
            </w:r>
          </w:p>
        </w:tc>
      </w:tr>
      <w:tr w:rsidR="00F17F73" w:rsidRPr="00633D8E" w:rsidTr="009D3FAB">
        <w:tc>
          <w:tcPr>
            <w:tcW w:w="9464" w:type="dxa"/>
            <w:tcBorders>
              <w:bottom w:val="single" w:sz="4" w:space="0" w:color="000000"/>
            </w:tcBorders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</w:tr>
      <w:tr w:rsidR="00F17F73" w:rsidRPr="00633D8E" w:rsidTr="009D3FAB">
        <w:tc>
          <w:tcPr>
            <w:tcW w:w="9464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занимаемая должность, контактный телефон)</w:t>
            </w:r>
          </w:p>
        </w:tc>
      </w:tr>
    </w:tbl>
    <w:p w:rsidR="00F17F73" w:rsidRPr="00633D8E" w:rsidRDefault="00F17F73" w:rsidP="00F17F7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633D8E">
        <w:rPr>
          <w:rFonts w:ascii="Times New Roman" w:eastAsia="Calibri" w:hAnsi="Times New Roman" w:cs="Times New Roman"/>
        </w:rPr>
        <w:lastRenderedPageBreak/>
        <w:t>Наделяю уполномоченного представителя по финансовым вопросам следующими полномочиям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651B">
        <w:rPr>
          <w:rFonts w:ascii="Times New Roman" w:eastAsia="Calibri" w:hAnsi="Times New Roman" w:cs="Times New Roman"/>
        </w:rPr>
        <w:t>____________</w:t>
      </w:r>
    </w:p>
    <w:p w:rsidR="00F17F73" w:rsidRPr="0033651B" w:rsidRDefault="00F17F73" w:rsidP="00F17F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33651B">
        <w:rPr>
          <w:rFonts w:ascii="Times New Roman" w:eastAsia="Calibri" w:hAnsi="Times New Roman" w:cs="Times New Roman"/>
          <w:sz w:val="20"/>
          <w:szCs w:val="20"/>
        </w:rPr>
        <w:t>(указываются полномочия по открытию и закрытию специального избирательного счета; распоряжению средствами избирательного фонда; учету денежных средств избирательного фонда; контролю за поступлением и расходованием средств избирательного фонда; наделение правом подписи на платежных (расчетных) документах; составлению итогового финансового отчета; иные полномочия (при необходимости)</w:t>
      </w:r>
      <w:proofErr w:type="gramEnd"/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07"/>
      </w:tblGrid>
      <w:tr w:rsidR="00F17F73" w:rsidRPr="00633D8E" w:rsidTr="009D3FAB">
        <w:tc>
          <w:tcPr>
            <w:tcW w:w="3969" w:type="dxa"/>
          </w:tcPr>
          <w:p w:rsidR="00F17F73" w:rsidRPr="00633D8E" w:rsidRDefault="00F17F73" w:rsidP="009D3FAB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_______________</w:t>
            </w:r>
          </w:p>
          <w:p w:rsidR="00F17F73" w:rsidRPr="00633D8E" w:rsidRDefault="00F17F73" w:rsidP="009D3FA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633D8E">
              <w:rPr>
                <w:rFonts w:ascii="Times New Roman" w:eastAsia="Calibri" w:hAnsi="Times New Roman" w:cs="Times New Roman"/>
                <w:vertAlign w:val="superscript"/>
              </w:rPr>
              <w:t>(подпись)</w:t>
            </w:r>
          </w:p>
        </w:tc>
        <w:tc>
          <w:tcPr>
            <w:tcW w:w="5107" w:type="dxa"/>
          </w:tcPr>
          <w:p w:rsidR="00F17F73" w:rsidRPr="00633D8E" w:rsidRDefault="00F17F73" w:rsidP="009D3FAB">
            <w:pPr>
              <w:spacing w:after="200" w:line="276" w:lineRule="auto"/>
              <w:ind w:left="-3"/>
              <w:jc w:val="center"/>
              <w:rPr>
                <w:rFonts w:ascii="Times New Roman" w:eastAsia="Calibri" w:hAnsi="Times New Roman" w:cs="Times New Roman"/>
              </w:rPr>
            </w:pPr>
            <w:r w:rsidRPr="00633D8E">
              <w:rPr>
                <w:rFonts w:ascii="Times New Roman" w:eastAsia="Calibri" w:hAnsi="Times New Roman" w:cs="Times New Roman"/>
              </w:rPr>
              <w:t>_____ ______________   ___ года</w:t>
            </w:r>
          </w:p>
        </w:tc>
      </w:tr>
    </w:tbl>
    <w:p w:rsidR="00D75A1A" w:rsidRDefault="00D75A1A"/>
    <w:sectPr w:rsidR="00D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73"/>
    <w:rsid w:val="0033651B"/>
    <w:rsid w:val="00D75A1A"/>
    <w:rsid w:val="00DE489D"/>
    <w:rsid w:val="00F1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89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89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2023-06-08T10:48:00Z</dcterms:created>
  <dcterms:modified xsi:type="dcterms:W3CDTF">2023-06-12T06:47:00Z</dcterms:modified>
</cp:coreProperties>
</file>